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2" w:rsidRDefault="006A1053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  <w:r>
        <w:rPr>
          <w:rFonts w:ascii="Verdana" w:hAnsi="Verdana" w:cs="Calibri-Bold"/>
          <w:b/>
          <w:bCs/>
          <w:sz w:val="18"/>
          <w:szCs w:val="18"/>
        </w:rPr>
        <w:t>INFORMATIVA per il trattamento dei dati personali ai sensi dell’art 13 del Regolamento europeo n. 679/2016</w:t>
      </w:r>
    </w:p>
    <w:p w:rsidR="00F730A2" w:rsidRDefault="00F730A2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:rsidR="00F730A2" w:rsidRDefault="006A1053">
      <w:pPr>
        <w:spacing w:after="0" w:line="240" w:lineRule="auto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1. Premessa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2. Identità e i dati di contatto del titolare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Il Titolare del trattamento dei dati personali di cui alla presente Informativa è il Comune di Cesenatico, con sede in Via M. Moretti, 4 – 47042 CESENATICO. 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Al fine di semplificare le modalità di inoltro e ridurre i tempi per il riscontro si invita a presentare le richieste di cui al paragrafo n. 10, al Comune di Cesenatico, Ufficio </w:t>
      </w:r>
      <w:r w:rsidR="00453F14">
        <w:rPr>
          <w:rFonts w:ascii="Verdana" w:hAnsi="Verdana" w:cs="Calibri"/>
          <w:color w:val="000000"/>
          <w:sz w:val="18"/>
          <w:szCs w:val="18"/>
        </w:rPr>
        <w:t>Cultura</w:t>
      </w:r>
      <w:r>
        <w:rPr>
          <w:rFonts w:ascii="Verdana" w:hAnsi="Verdana" w:cs="Calibri"/>
          <w:color w:val="000000"/>
          <w:sz w:val="18"/>
          <w:szCs w:val="18"/>
        </w:rPr>
        <w:t xml:space="preserve">, via e-mail </w:t>
      </w:r>
      <w:hyperlink r:id="rId8" w:history="1">
        <w:r w:rsidR="00453F14" w:rsidRPr="0003006D">
          <w:rPr>
            <w:rStyle w:val="Collegamentoipertestuale"/>
            <w:rFonts w:ascii="Verdana" w:hAnsi="Verdana" w:cs="Calibri"/>
            <w:sz w:val="18"/>
            <w:szCs w:val="18"/>
          </w:rPr>
          <w:t>cultura@comune.cesenatico.fc.it</w:t>
        </w:r>
      </w:hyperlink>
    </w:p>
    <w:p w:rsidR="00F730A2" w:rsidRDefault="00F730A2">
      <w:pPr>
        <w:spacing w:after="0" w:line="240" w:lineRule="auto"/>
        <w:jc w:val="both"/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3. Il Responsabile della protezione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Il Comune di Cesenatico ha provveduto a nominare il Responsabile della Protezione dei Dati (RPD) o Data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Protection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Officer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(DPO), cui è possibile rivolgersi per qualsiasi situazione inerente al trattamento dei dati personali: rpd@comune.cesenatico.fc.it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4. Responsabili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esperienza, capacità e affidabilità tali da garantire il rispetto delle vigenti disposizioni in materia di trattamento, ivi compreso il profilo della sicurezza dei dati.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5. Soggetti autorizzati al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6. Finalità e base giuridica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trattamento dei suoi dati personali viene effettuato dal Comune di Cesenatico per lo svolgimento di funzioni istituzionali e, pertanto, ai sensi dell’art. 6 comma 1 lett. e) non necessita del suo consenso. I dati personali sono trattati per le seguenti finalità: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Richiesta </w:t>
      </w:r>
      <w:r w:rsidR="002E6CC4">
        <w:rPr>
          <w:rFonts w:ascii="Verdana" w:hAnsi="Verdana" w:cs="Calibri"/>
          <w:sz w:val="18"/>
          <w:szCs w:val="18"/>
        </w:rPr>
        <w:t>UTILIZZO TEATRO COMUNALE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7. Destinatari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 suoi dati personali </w:t>
      </w:r>
      <w:r>
        <w:rPr>
          <w:rFonts w:ascii="Verdana" w:hAnsi="Verdana" w:cs="Calibri"/>
          <w:sz w:val="18"/>
          <w:szCs w:val="18"/>
        </w:rPr>
        <w:t>non sono oggetto di comunicazione o diffusione. Eventuali comunicazioni ad altri soggetti saranno effettuate solo se previste da norme di legge o necessarie per fini istituzionali.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8. Trasferimento dei dati personali a Paesi extra UE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non sono trasferiti al di fuori dell’Unione europea.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9. Periodo di conservazione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10. I suoi diritti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Nella sua qualità di interessato, Lei ha diritto: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accesso ai dati personali;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ottenere la rettifica o la cancellazione degli stessi o la limitazione del trattamento che lo riguardano;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opporsi al trattamento;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proporre reclamo al Garante per la protezione dei dati personali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11. Conferimento dei dati</w:t>
      </w:r>
    </w:p>
    <w:p w:rsidR="00F730A2" w:rsidRDefault="006A1053">
      <w:pPr>
        <w:rPr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Il conferimento dei Suoi dati è facoltativo, ma necessario per le finalità sopra indicate. Il mancato conferimento comporterà l’impossibilità di </w:t>
      </w:r>
      <w:r w:rsidR="002E6CC4">
        <w:rPr>
          <w:rFonts w:ascii="Verdana" w:hAnsi="Verdana" w:cs="Calibri"/>
          <w:sz w:val="18"/>
          <w:szCs w:val="18"/>
        </w:rPr>
        <w:t>utilizzare</w:t>
      </w:r>
      <w:r>
        <w:rPr>
          <w:rFonts w:ascii="Verdana" w:hAnsi="Verdana" w:cs="Calibri"/>
          <w:sz w:val="18"/>
          <w:szCs w:val="18"/>
        </w:rPr>
        <w:t xml:space="preserve"> </w:t>
      </w:r>
      <w:r w:rsidR="00A75413">
        <w:rPr>
          <w:rFonts w:ascii="Verdana" w:hAnsi="Verdana" w:cs="Calibri"/>
          <w:sz w:val="18"/>
          <w:szCs w:val="18"/>
        </w:rPr>
        <w:t xml:space="preserve">l’uso del </w:t>
      </w:r>
      <w:r w:rsidR="002E6CC4">
        <w:rPr>
          <w:rFonts w:ascii="Verdana" w:hAnsi="Verdana" w:cs="Calibri"/>
          <w:sz w:val="18"/>
          <w:szCs w:val="18"/>
        </w:rPr>
        <w:t>TEATRO COMUNALE</w:t>
      </w:r>
      <w:r>
        <w:rPr>
          <w:rFonts w:ascii="Verdana" w:hAnsi="Verdana" w:cs="Calibri"/>
          <w:sz w:val="18"/>
          <w:szCs w:val="18"/>
        </w:rPr>
        <w:t xml:space="preserve"> richiesto.</w:t>
      </w:r>
    </w:p>
    <w:sectPr w:rsidR="00F730A2" w:rsidSect="00F730A2">
      <w:footerReference w:type="default" r:id="rId9"/>
      <w:pgSz w:w="11906" w:h="16838"/>
      <w:pgMar w:top="426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A2" w:rsidRDefault="00F730A2" w:rsidP="00F730A2">
      <w:pPr>
        <w:spacing w:after="0" w:line="240" w:lineRule="auto"/>
      </w:pPr>
      <w:r>
        <w:separator/>
      </w:r>
    </w:p>
  </w:endnote>
  <w:end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A2" w:rsidRDefault="00F730A2">
    <w:pPr>
      <w:pStyle w:val="Footer"/>
      <w:jc w:val="center"/>
    </w:pPr>
  </w:p>
  <w:p w:rsidR="00F730A2" w:rsidRDefault="00F73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A2" w:rsidRDefault="00F730A2" w:rsidP="00F730A2">
      <w:pPr>
        <w:spacing w:after="0" w:line="240" w:lineRule="auto"/>
      </w:pPr>
      <w:r>
        <w:separator/>
      </w:r>
    </w:p>
  </w:footnote>
  <w:foot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3FD1"/>
    <w:multiLevelType w:val="multilevel"/>
    <w:tmpl w:val="34169C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BF0210"/>
    <w:multiLevelType w:val="multilevel"/>
    <w:tmpl w:val="7EA4F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A2"/>
    <w:rsid w:val="001F506C"/>
    <w:rsid w:val="002E6CC4"/>
    <w:rsid w:val="00453F14"/>
    <w:rsid w:val="006A1053"/>
    <w:rsid w:val="00A75413"/>
    <w:rsid w:val="00F7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07A96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07A96"/>
  </w:style>
  <w:style w:type="character" w:customStyle="1" w:styleId="CollegamentoInternet">
    <w:name w:val="Collegamento Internet"/>
    <w:basedOn w:val="Carpredefinitoparagrafo"/>
    <w:uiPriority w:val="99"/>
    <w:unhideWhenUsed/>
    <w:rsid w:val="00786724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F730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730A2"/>
    <w:pPr>
      <w:spacing w:after="140"/>
    </w:pPr>
  </w:style>
  <w:style w:type="paragraph" w:styleId="Elenco">
    <w:name w:val="List"/>
    <w:basedOn w:val="Corpodeltesto"/>
    <w:rsid w:val="00F730A2"/>
    <w:rPr>
      <w:rFonts w:cs="Arial"/>
    </w:rPr>
  </w:style>
  <w:style w:type="paragraph" w:customStyle="1" w:styleId="Caption">
    <w:name w:val="Caption"/>
    <w:basedOn w:val="Normale"/>
    <w:qFormat/>
    <w:rsid w:val="00F730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730A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456B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F730A2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53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cesenatico.f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6BA-40AC-45D8-86BD-F4234A77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620</Words>
  <Characters>3538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p.budini</dc:creator>
  <dc:description/>
  <cp:lastModifiedBy>barbara.battistini</cp:lastModifiedBy>
  <cp:revision>11</cp:revision>
  <dcterms:created xsi:type="dcterms:W3CDTF">2021-02-23T07:44:00Z</dcterms:created>
  <dcterms:modified xsi:type="dcterms:W3CDTF">2023-10-23T08:52:00Z</dcterms:modified>
  <dc:language>it-IT</dc:language>
</cp:coreProperties>
</file>